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5088F71D" w:rsidP="5088F71D" w:rsidRDefault="5088F71D" w14:noSpellErr="1" w14:paraId="754581CD" w14:textId="03843481">
      <w:pPr>
        <w:spacing w:after="0" w:line="276" w:lineRule="auto"/>
        <w:rPr>
          <w:rFonts w:ascii="Arial" w:hAnsi="Arial" w:eastAsia="Arial" w:cs="Arial"/>
          <w:noProof w:val="0"/>
          <w:sz w:val="24"/>
          <w:szCs w:val="24"/>
          <w:lang w:val="nl-NL"/>
        </w:rPr>
      </w:pPr>
      <w:r w:rsidRPr="5088F71D" w:rsidR="5088F71D">
        <w:rPr>
          <w:rFonts w:ascii="Arial" w:hAnsi="Arial" w:eastAsia="Arial" w:cs="Arial"/>
          <w:b w:val="1"/>
          <w:bCs w:val="1"/>
          <w:noProof w:val="0"/>
          <w:sz w:val="24"/>
          <w:szCs w:val="24"/>
          <w:lang w:val="nl-NL"/>
        </w:rPr>
        <w:t>4. M. Overstapservice Onderwijs (OSO) van primair onderwijs (PO) naar voortgezet onderwijs (VO)</w:t>
      </w:r>
    </w:p>
    <w:p w:rsidR="5088F71D" w:rsidP="5088F71D" w:rsidRDefault="5088F71D" w14:noSpellErr="1" w14:paraId="46D0C14A" w14:textId="428D8809">
      <w:pPr>
        <w:spacing w:after="0" w:line="240" w:lineRule="auto"/>
        <w:rPr>
          <w:rFonts w:ascii="Arial" w:hAnsi="Arial" w:eastAsia="Arial" w:cs="Arial"/>
          <w:noProof w:val="0"/>
          <w:sz w:val="24"/>
          <w:szCs w:val="24"/>
          <w:lang w:val="nl-NL"/>
        </w:rPr>
      </w:pPr>
      <w:r w:rsidRPr="5088F71D" w:rsidR="5088F71D">
        <w:rPr>
          <w:rFonts w:ascii="Arial" w:hAnsi="Arial" w:eastAsia="Arial" w:cs="Arial"/>
          <w:noProof w:val="0"/>
          <w:sz w:val="24"/>
          <w:szCs w:val="24"/>
          <w:lang w:val="nl-NL"/>
        </w:rPr>
        <w:t xml:space="preserve">Als een leerling overstapt naar een andere school, dan heeft de nieuwe school gegevens over die leerling nodig. Met behulp van de Overstapservice Onderwijs (OSO) kunnen scholen deze gegevens veilig en betrouwbaar digitaal uitwisselen. De PO- en VO-besturen hebben afgesproken om vanaf het schooljaar 2016-2017 bij de overdracht tussen PO en </w:t>
      </w:r>
      <w:proofErr w:type="gramStart"/>
      <w:r w:rsidRPr="5088F71D" w:rsidR="5088F71D">
        <w:rPr>
          <w:rFonts w:ascii="Arial" w:hAnsi="Arial" w:eastAsia="Arial" w:cs="Arial"/>
          <w:noProof w:val="0"/>
          <w:sz w:val="24"/>
          <w:szCs w:val="24"/>
          <w:lang w:val="nl-NL"/>
        </w:rPr>
        <w:t>VO gebruik</w:t>
      </w:r>
      <w:proofErr w:type="gramEnd"/>
      <w:r w:rsidRPr="5088F71D" w:rsidR="5088F71D">
        <w:rPr>
          <w:rFonts w:ascii="Arial" w:hAnsi="Arial" w:eastAsia="Arial" w:cs="Arial"/>
          <w:noProof w:val="0"/>
          <w:sz w:val="24"/>
          <w:szCs w:val="24"/>
          <w:lang w:val="nl-NL"/>
        </w:rPr>
        <w:t xml:space="preserve"> te maken van de Overstapservice. Sinds 2011 wordt er in verschillende regio’s uitgewisseld via de OSO en in 2016 is OSO officieel de landelijke standaard voor de digitale uitwisseling van leerling gegevens geworden. Het doel hiervan is om de digitalisering in Nederland eenvormig en veiliger te maken en te laten voldoen aan de wettelijke eisen. </w:t>
      </w:r>
    </w:p>
    <w:p w:rsidR="5088F71D" w:rsidP="5088F71D" w:rsidRDefault="5088F71D" w14:noSpellErr="1" w14:paraId="3A918D96" w14:textId="53431324">
      <w:pPr>
        <w:spacing w:before="240" w:after="0" w:line="240" w:lineRule="auto"/>
        <w:rPr>
          <w:rFonts w:ascii="Arial" w:hAnsi="Arial" w:eastAsia="Arial" w:cs="Arial"/>
          <w:noProof w:val="0"/>
          <w:sz w:val="24"/>
          <w:szCs w:val="24"/>
          <w:lang w:val="nl-NL"/>
        </w:rPr>
      </w:pPr>
      <w:r w:rsidRPr="5088F71D" w:rsidR="5088F71D">
        <w:rPr>
          <w:rFonts w:ascii="Arial" w:hAnsi="Arial" w:eastAsia="Arial" w:cs="Arial"/>
          <w:noProof w:val="0"/>
          <w:sz w:val="24"/>
          <w:szCs w:val="24"/>
          <w:lang w:val="nl-NL"/>
        </w:rPr>
        <w:t xml:space="preserve">Met de overdracht van het overstapdossier (een onderwijskundig rapport) worden er gegevens overgedragen die de school voor voortgezet onderwijs nodig </w:t>
      </w:r>
      <w:proofErr w:type="gramStart"/>
      <w:r w:rsidRPr="5088F71D" w:rsidR="5088F71D">
        <w:rPr>
          <w:rFonts w:ascii="Arial" w:hAnsi="Arial" w:eastAsia="Arial" w:cs="Arial"/>
          <w:noProof w:val="0"/>
          <w:sz w:val="24"/>
          <w:szCs w:val="24"/>
          <w:lang w:val="nl-NL"/>
        </w:rPr>
        <w:t>heeft  voor</w:t>
      </w:r>
      <w:proofErr w:type="gramEnd"/>
      <w:r w:rsidRPr="5088F71D" w:rsidR="5088F71D">
        <w:rPr>
          <w:rFonts w:ascii="Arial" w:hAnsi="Arial" w:eastAsia="Arial" w:cs="Arial"/>
          <w:noProof w:val="0"/>
          <w:sz w:val="24"/>
          <w:szCs w:val="24"/>
          <w:lang w:val="nl-NL"/>
        </w:rPr>
        <w:t xml:space="preserve"> het leren en begeleiden van de leerling. Het uitgangspunt is om alleen dié gegevens uit te wisselen die relevant zijn voor de nieuwe school. De wijziging ten opzichte van voorgaande jaren is dat de uitwisseling van gegevens digitaal gebeurt, maar het blijven dezelfde gegevens die worden uitgewisseld.</w:t>
      </w:r>
    </w:p>
    <w:p w:rsidR="5088F71D" w:rsidP="5088F71D" w:rsidRDefault="5088F71D" w14:paraId="61D80FDB" w14:textId="54B1388B">
      <w:pPr>
        <w:spacing w:after="0" w:line="240" w:lineRule="auto"/>
        <w:rPr>
          <w:rFonts w:ascii="Arial" w:hAnsi="Arial" w:eastAsia="Arial" w:cs="Arial"/>
          <w:noProof w:val="0"/>
          <w:sz w:val="24"/>
          <w:szCs w:val="24"/>
          <w:lang w:val="nl-NL"/>
        </w:rPr>
      </w:pPr>
      <w:r w:rsidRPr="5088F71D" w:rsidR="5088F71D">
        <w:rPr>
          <w:rFonts w:ascii="Arial" w:hAnsi="Arial" w:eastAsia="Arial" w:cs="Arial"/>
          <w:noProof w:val="0"/>
          <w:sz w:val="24"/>
          <w:szCs w:val="24"/>
          <w:lang w:val="nl-NL"/>
        </w:rPr>
        <w:t>OSO maakt gebruik van de standaard OSO-</w:t>
      </w:r>
      <w:proofErr w:type="spellStart"/>
      <w:r w:rsidRPr="5088F71D" w:rsidR="5088F71D">
        <w:rPr>
          <w:rFonts w:ascii="Arial" w:hAnsi="Arial" w:eastAsia="Arial" w:cs="Arial"/>
          <w:noProof w:val="0"/>
          <w:sz w:val="24"/>
          <w:szCs w:val="24"/>
          <w:lang w:val="nl-NL"/>
        </w:rPr>
        <w:t>gegevensset</w:t>
      </w:r>
      <w:proofErr w:type="spellEnd"/>
      <w:r w:rsidRPr="5088F71D" w:rsidR="5088F71D">
        <w:rPr>
          <w:rFonts w:ascii="Arial" w:hAnsi="Arial" w:eastAsia="Arial" w:cs="Arial"/>
          <w:noProof w:val="0"/>
          <w:sz w:val="24"/>
          <w:szCs w:val="24"/>
          <w:lang w:val="nl-NL"/>
        </w:rPr>
        <w:t xml:space="preserve">. Daarmee wordt er voorkomen dat er onbedoeld </w:t>
      </w:r>
      <w:proofErr w:type="gramStart"/>
      <w:r w:rsidRPr="5088F71D" w:rsidR="5088F71D">
        <w:rPr>
          <w:rFonts w:ascii="Arial" w:hAnsi="Arial" w:eastAsia="Arial" w:cs="Arial"/>
          <w:noProof w:val="0"/>
          <w:sz w:val="24"/>
          <w:szCs w:val="24"/>
          <w:lang w:val="nl-NL"/>
        </w:rPr>
        <w:t>teveel</w:t>
      </w:r>
      <w:proofErr w:type="gramEnd"/>
      <w:r w:rsidRPr="5088F71D" w:rsidR="5088F71D">
        <w:rPr>
          <w:rFonts w:ascii="Arial" w:hAnsi="Arial" w:eastAsia="Arial" w:cs="Arial"/>
          <w:noProof w:val="0"/>
          <w:sz w:val="24"/>
          <w:szCs w:val="24"/>
          <w:lang w:val="nl-NL"/>
        </w:rPr>
        <w:t xml:space="preserve"> of onjuiste gegevens worden uitgewisseld. De PO en VO besturen in de regio Zuid-Kennemerland hebben afgesproken deze </w:t>
      </w:r>
      <w:proofErr w:type="spellStart"/>
      <w:r w:rsidRPr="5088F71D" w:rsidR="5088F71D">
        <w:rPr>
          <w:rFonts w:ascii="Arial" w:hAnsi="Arial" w:eastAsia="Arial" w:cs="Arial"/>
          <w:noProof w:val="0"/>
          <w:sz w:val="24"/>
          <w:szCs w:val="24"/>
          <w:lang w:val="nl-NL"/>
        </w:rPr>
        <w:t>gegevensset</w:t>
      </w:r>
      <w:proofErr w:type="spellEnd"/>
      <w:r w:rsidRPr="5088F71D" w:rsidR="5088F71D">
        <w:rPr>
          <w:rFonts w:ascii="Arial" w:hAnsi="Arial" w:eastAsia="Arial" w:cs="Arial"/>
          <w:noProof w:val="0"/>
          <w:sz w:val="24"/>
          <w:szCs w:val="24"/>
          <w:lang w:val="nl-NL"/>
        </w:rPr>
        <w:t xml:space="preserve"> van PO naar VO over te dragen. Het bevat de volgende standaardgegevens:</w:t>
      </w:r>
    </w:p>
    <w:p w:rsidR="5088F71D" w:rsidP="5088F71D" w:rsidRDefault="5088F71D" w14:noSpellErr="1" w14:paraId="0B0AE195" w14:textId="52A2BBAA">
      <w:pPr>
        <w:pStyle w:val="ListParagraph"/>
        <w:numPr>
          <w:ilvl w:val="0"/>
          <w:numId w:val="1"/>
        </w:numPr>
        <w:spacing w:after="0" w:line="240" w:lineRule="auto"/>
        <w:rPr>
          <w:noProof w:val="0"/>
          <w:sz w:val="22"/>
          <w:szCs w:val="22"/>
          <w:lang w:val="nl-NL"/>
        </w:rPr>
      </w:pPr>
      <w:r w:rsidRPr="5088F71D" w:rsidR="5088F71D">
        <w:rPr>
          <w:rFonts w:ascii="Arial" w:hAnsi="Arial" w:eastAsia="Arial" w:cs="Arial"/>
          <w:noProof w:val="0"/>
          <w:sz w:val="24"/>
          <w:szCs w:val="24"/>
          <w:lang w:val="nl-NL"/>
        </w:rPr>
        <w:t>Gegevens van de instelling/school</w:t>
      </w:r>
    </w:p>
    <w:p w:rsidR="5088F71D" w:rsidP="5088F71D" w:rsidRDefault="5088F71D" w14:noSpellErr="1" w14:paraId="7C000E3C" w14:textId="5ADF60B9">
      <w:pPr>
        <w:pStyle w:val="ListParagraph"/>
        <w:numPr>
          <w:ilvl w:val="0"/>
          <w:numId w:val="1"/>
        </w:numPr>
        <w:spacing w:after="0" w:line="240" w:lineRule="auto"/>
        <w:rPr>
          <w:noProof w:val="0"/>
          <w:sz w:val="22"/>
          <w:szCs w:val="22"/>
          <w:lang w:val="nl-NL"/>
        </w:rPr>
      </w:pPr>
      <w:r w:rsidRPr="5088F71D" w:rsidR="5088F71D">
        <w:rPr>
          <w:rFonts w:ascii="Arial" w:hAnsi="Arial" w:eastAsia="Arial" w:cs="Arial"/>
          <w:noProof w:val="0"/>
          <w:sz w:val="24"/>
          <w:szCs w:val="24"/>
          <w:lang w:val="nl-NL"/>
        </w:rPr>
        <w:t>Gegevens van de leerling en zijn ouders en eventueel verzorgers</w:t>
      </w:r>
    </w:p>
    <w:p w:rsidR="5088F71D" w:rsidP="5088F71D" w:rsidRDefault="5088F71D" w14:noSpellErr="1" w14:paraId="248A120D" w14:textId="446E6E98">
      <w:pPr>
        <w:pStyle w:val="ListParagraph"/>
        <w:numPr>
          <w:ilvl w:val="0"/>
          <w:numId w:val="1"/>
        </w:numPr>
        <w:spacing w:after="0" w:line="240" w:lineRule="auto"/>
        <w:rPr>
          <w:noProof w:val="0"/>
          <w:sz w:val="22"/>
          <w:szCs w:val="22"/>
          <w:lang w:val="nl-NL"/>
        </w:rPr>
      </w:pPr>
      <w:r w:rsidRPr="5088F71D" w:rsidR="5088F71D">
        <w:rPr>
          <w:rFonts w:ascii="Arial" w:hAnsi="Arial" w:eastAsia="Arial" w:cs="Arial"/>
          <w:noProof w:val="0"/>
          <w:sz w:val="24"/>
          <w:szCs w:val="24"/>
          <w:lang w:val="nl-NL"/>
        </w:rPr>
        <w:t>Het overstapadvies</w:t>
      </w:r>
    </w:p>
    <w:p w:rsidR="5088F71D" w:rsidP="5088F71D" w:rsidRDefault="5088F71D" w14:paraId="5AC18EBD" w14:textId="54646796">
      <w:pPr>
        <w:pStyle w:val="ListParagraph"/>
        <w:numPr>
          <w:ilvl w:val="0"/>
          <w:numId w:val="1"/>
        </w:numPr>
        <w:spacing w:after="0" w:line="240" w:lineRule="auto"/>
        <w:rPr>
          <w:noProof w:val="0"/>
          <w:sz w:val="22"/>
          <w:szCs w:val="22"/>
          <w:lang w:val="nl-NL"/>
        </w:rPr>
      </w:pPr>
      <w:proofErr w:type="spellStart"/>
      <w:r w:rsidRPr="5088F71D" w:rsidR="5088F71D">
        <w:rPr>
          <w:rFonts w:ascii="Arial" w:hAnsi="Arial" w:eastAsia="Arial" w:cs="Arial"/>
          <w:noProof w:val="0"/>
          <w:sz w:val="24"/>
          <w:szCs w:val="24"/>
          <w:lang w:val="nl-NL"/>
        </w:rPr>
        <w:t>Toetsresultaten</w:t>
      </w:r>
      <w:proofErr w:type="spellEnd"/>
    </w:p>
    <w:p w:rsidR="5088F71D" w:rsidP="5088F71D" w:rsidRDefault="5088F71D" w14:noSpellErr="1" w14:paraId="7712EBF2" w14:textId="7A79DDD4">
      <w:pPr>
        <w:pStyle w:val="ListParagraph"/>
        <w:numPr>
          <w:ilvl w:val="0"/>
          <w:numId w:val="1"/>
        </w:numPr>
        <w:spacing w:after="0" w:line="240" w:lineRule="auto"/>
        <w:rPr>
          <w:noProof w:val="0"/>
          <w:sz w:val="22"/>
          <w:szCs w:val="22"/>
          <w:lang w:val="nl-NL"/>
        </w:rPr>
      </w:pPr>
      <w:r w:rsidRPr="5088F71D" w:rsidR="5088F71D">
        <w:rPr>
          <w:rFonts w:ascii="Arial" w:hAnsi="Arial" w:eastAsia="Arial" w:cs="Arial"/>
          <w:noProof w:val="0"/>
          <w:sz w:val="24"/>
          <w:szCs w:val="24"/>
          <w:lang w:val="nl-NL"/>
        </w:rPr>
        <w:t>Medische gegevens (welke huisarts en tandarts)</w:t>
      </w:r>
    </w:p>
    <w:p w:rsidR="5088F71D" w:rsidP="5088F71D" w:rsidRDefault="5088F71D" w14:paraId="09D0B14A" w14:textId="611A189E">
      <w:pPr>
        <w:spacing w:after="0" w:line="240" w:lineRule="auto"/>
        <w:rPr>
          <w:rFonts w:ascii="Arial" w:hAnsi="Arial" w:eastAsia="Arial" w:cs="Arial"/>
          <w:noProof w:val="0"/>
          <w:sz w:val="24"/>
          <w:szCs w:val="24"/>
          <w:lang w:val="nl-NL"/>
        </w:rPr>
      </w:pPr>
    </w:p>
    <w:p w:rsidR="5088F71D" w:rsidP="5088F71D" w:rsidRDefault="5088F71D" w14:paraId="1FBBB88F" w14:textId="095E3A25">
      <w:pPr>
        <w:spacing w:after="0" w:line="240" w:lineRule="auto"/>
        <w:rPr>
          <w:rFonts w:ascii="Arial" w:hAnsi="Arial" w:eastAsia="Arial" w:cs="Arial"/>
          <w:noProof w:val="0"/>
          <w:sz w:val="24"/>
          <w:szCs w:val="24"/>
          <w:lang w:val="nl-NL"/>
        </w:rPr>
      </w:pPr>
      <w:r w:rsidRPr="5088F71D" w:rsidR="5088F71D">
        <w:rPr>
          <w:rFonts w:ascii="Arial" w:hAnsi="Arial" w:eastAsia="Arial" w:cs="Arial"/>
          <w:noProof w:val="0"/>
          <w:sz w:val="24"/>
          <w:szCs w:val="24"/>
          <w:lang w:val="nl-NL"/>
        </w:rPr>
        <w:t>Het kan voorkomen dat het nodig is voor bepaalde leerlingen om meer gegevens te sturen naast de vaste OSO-</w:t>
      </w:r>
      <w:proofErr w:type="spellStart"/>
      <w:r w:rsidRPr="5088F71D" w:rsidR="5088F71D">
        <w:rPr>
          <w:rFonts w:ascii="Arial" w:hAnsi="Arial" w:eastAsia="Arial" w:cs="Arial"/>
          <w:noProof w:val="0"/>
          <w:sz w:val="24"/>
          <w:szCs w:val="24"/>
          <w:lang w:val="nl-NL"/>
        </w:rPr>
        <w:t>gegevensset</w:t>
      </w:r>
      <w:proofErr w:type="spellEnd"/>
      <w:r w:rsidRPr="5088F71D" w:rsidR="5088F71D">
        <w:rPr>
          <w:rFonts w:ascii="Arial" w:hAnsi="Arial" w:eastAsia="Arial" w:cs="Arial"/>
          <w:noProof w:val="0"/>
          <w:sz w:val="24"/>
          <w:szCs w:val="24"/>
          <w:lang w:val="nl-NL"/>
        </w:rPr>
        <w:t xml:space="preserve">. De afweging bij het wel of niet meesturen is telkens of de gegevens relevant zijn om de leerling op de nieuwe school goed te kunnen begeleiden en te laten leren. </w:t>
      </w:r>
    </w:p>
    <w:p w:rsidR="5088F71D" w:rsidP="5088F71D" w:rsidRDefault="5088F71D" w14:noSpellErr="1" w14:paraId="12F52817" w14:textId="4603B05D">
      <w:pPr>
        <w:spacing w:before="240" w:after="0" w:line="240" w:lineRule="auto"/>
        <w:rPr>
          <w:rFonts w:ascii="Arial" w:hAnsi="Arial" w:eastAsia="Arial" w:cs="Arial"/>
          <w:noProof w:val="0"/>
          <w:sz w:val="24"/>
          <w:szCs w:val="24"/>
          <w:lang w:val="nl-NL"/>
        </w:rPr>
      </w:pPr>
      <w:r w:rsidRPr="5088F71D" w:rsidR="5088F71D">
        <w:rPr>
          <w:rFonts w:ascii="Arial" w:hAnsi="Arial" w:eastAsia="Arial" w:cs="Arial"/>
          <w:noProof w:val="0"/>
          <w:sz w:val="24"/>
          <w:szCs w:val="24"/>
          <w:lang w:val="nl-NL"/>
        </w:rPr>
        <w:t xml:space="preserve">De basisschool is verantwoordelijk voor de inhoud van het overstapdossier. De ouders hebben te allen tijde inzagerecht in het overstapdossier. </w:t>
      </w:r>
    </w:p>
    <w:p w:rsidR="5088F71D" w:rsidP="5088F71D" w:rsidRDefault="5088F71D" w14:paraId="757F54B3" w14:textId="00D0E087">
      <w:pPr>
        <w:pStyle w:val="Normal"/>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3B3DAE63"/>
  <w15:docId w15:val="{e9ce7b63-811b-443d-bb2e-5440bc73bd0f}"/>
  <w:rsids>
    <w:rsidRoot w:val="3B3DAE63"/>
    <w:rsid w:val="3B3DAE63"/>
    <w:rsid w:val="5088F71D"/>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8e4ebc705ca249c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2019-02-14T10:02:51.8874711Z</dcterms:created>
  <dcterms:modified xsi:type="dcterms:W3CDTF">2019-02-14T10:03:24.9285062Z</dcterms:modified>
  <dc:creator>Margret Mes</dc:creator>
  <lastModifiedBy>Margret Mes</lastModifiedBy>
</coreProperties>
</file>